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C7" w:rsidRDefault="006E41CE">
      <w:pPr>
        <w:pStyle w:val="Textkrper"/>
        <w:spacing w:before="87" w:line="228" w:lineRule="auto"/>
        <w:ind w:right="1968"/>
      </w:pPr>
      <w:bookmarkStart w:id="0" w:name="_Hlk164769663"/>
      <w:bookmarkStart w:id="1" w:name="_GoBack"/>
      <w:r>
        <w:t>Ein Festtag für das Lesen, das ist der 23</w:t>
      </w:r>
      <w:r w:rsidR="00155AAE">
        <w:t xml:space="preserve">. </w:t>
      </w:r>
      <w:r>
        <w:t>April und wir feiern natürlich mit. Anlässlich des „Welttag des Buches“ wurden die Schulanfängerkinder des AWO</w:t>
      </w:r>
      <w:r>
        <w:rPr>
          <w:spacing w:val="-6"/>
        </w:rPr>
        <w:t xml:space="preserve"> </w:t>
      </w:r>
      <w:r>
        <w:t>Familienzentrums</w:t>
      </w:r>
      <w:r>
        <w:rPr>
          <w:spacing w:val="-6"/>
        </w:rPr>
        <w:t xml:space="preserve"> </w:t>
      </w:r>
      <w:r>
        <w:t>Kirschenstraße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Welt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Geschichten</w:t>
      </w:r>
      <w:r>
        <w:rPr>
          <w:spacing w:val="-6"/>
        </w:rPr>
        <w:t xml:space="preserve"> </w:t>
      </w:r>
      <w:r>
        <w:t>entführt.</w:t>
      </w:r>
    </w:p>
    <w:p w:rsidR="00A07FC7" w:rsidRDefault="006E41CE">
      <w:pPr>
        <w:pStyle w:val="Textkrper"/>
        <w:spacing w:line="228" w:lineRule="auto"/>
      </w:pPr>
      <w:r>
        <w:t>Die Geschichtenerzählerin</w:t>
      </w:r>
      <w:r>
        <w:rPr>
          <w:spacing w:val="40"/>
        </w:rPr>
        <w:t xml:space="preserve"> </w:t>
      </w:r>
      <w:r>
        <w:t>Mechthild Goetze-Hillebrand begeisterte die Kinder beim Geschichten erzählen und lesen mit ihrer magischen Stimme. Die nachhaltige Lese-Aktion durch den Wechsel von Lesung und Spiel kam bei den Kindern sehr gut an.</w:t>
      </w:r>
    </w:p>
    <w:p w:rsidR="00A07FC7" w:rsidRDefault="006E41CE">
      <w:pPr>
        <w:pStyle w:val="Textkrper"/>
        <w:spacing w:line="228" w:lineRule="auto"/>
      </w:pPr>
      <w:r>
        <w:t>Zu Beginn wurde intensiv diskutiert, ob d</w:t>
      </w:r>
      <w:r>
        <w:t xml:space="preserve">enn wirklich überall auf der Welt das Buch gefeiert wird. Auch in Spanien, Griechenland, Türkei und in anderen Ländern? Das wollten die Kinder genau </w:t>
      </w:r>
      <w:r>
        <w:rPr>
          <w:spacing w:val="-2"/>
        </w:rPr>
        <w:t>wissen.</w:t>
      </w:r>
    </w:p>
    <w:p w:rsidR="00A07FC7" w:rsidRDefault="006E41CE">
      <w:pPr>
        <w:pStyle w:val="Textkrper"/>
        <w:spacing w:line="235" w:lineRule="exact"/>
      </w:pPr>
      <w:r>
        <w:t>Danach</w:t>
      </w:r>
      <w:r>
        <w:rPr>
          <w:spacing w:val="1"/>
        </w:rPr>
        <w:t xml:space="preserve"> </w:t>
      </w:r>
      <w:r>
        <w:t>durften</w:t>
      </w:r>
      <w:r>
        <w:rPr>
          <w:spacing w:val="2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Kinder</w:t>
      </w:r>
      <w:r>
        <w:rPr>
          <w:spacing w:val="2"/>
        </w:rPr>
        <w:t xml:space="preserve"> </w:t>
      </w:r>
      <w:r>
        <w:t>erst</w:t>
      </w:r>
      <w:r>
        <w:rPr>
          <w:spacing w:val="1"/>
        </w:rPr>
        <w:t xml:space="preserve"> </w:t>
      </w:r>
      <w:r>
        <w:t>mal</w:t>
      </w:r>
      <w:r>
        <w:rPr>
          <w:spacing w:val="2"/>
        </w:rPr>
        <w:t xml:space="preserve"> </w:t>
      </w:r>
      <w:r>
        <w:t>Sport</w:t>
      </w:r>
      <w:r>
        <w:rPr>
          <w:spacing w:val="2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Sitzen</w:t>
      </w:r>
      <w:r>
        <w:rPr>
          <w:spacing w:val="2"/>
        </w:rPr>
        <w:t xml:space="preserve"> </w:t>
      </w:r>
      <w:r>
        <w:t>machen,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sie</w:t>
      </w:r>
      <w:r>
        <w:rPr>
          <w:spacing w:val="2"/>
        </w:rPr>
        <w:t xml:space="preserve"> </w:t>
      </w:r>
      <w:r>
        <w:rPr>
          <w:spacing w:val="-2"/>
        </w:rPr>
        <w:t>aufmunterte.</w:t>
      </w:r>
    </w:p>
    <w:p w:rsidR="00A07FC7" w:rsidRDefault="006E41CE">
      <w:pPr>
        <w:pStyle w:val="Textkrper"/>
        <w:spacing w:before="2" w:line="228" w:lineRule="auto"/>
        <w:ind w:right="133"/>
      </w:pPr>
      <w:r>
        <w:t>Irgendwann</w:t>
      </w:r>
      <w:r>
        <w:rPr>
          <w:spacing w:val="-5"/>
        </w:rPr>
        <w:t xml:space="preserve"> </w:t>
      </w:r>
      <w:r>
        <w:t>kam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Teddybär</w:t>
      </w:r>
      <w:r>
        <w:rPr>
          <w:spacing w:val="-5"/>
        </w:rPr>
        <w:t xml:space="preserve"> </w:t>
      </w:r>
      <w:r>
        <w:t>zum</w:t>
      </w:r>
      <w:r>
        <w:rPr>
          <w:spacing w:val="-5"/>
        </w:rPr>
        <w:t xml:space="preserve"> </w:t>
      </w:r>
      <w:r>
        <w:t>Einsatz.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flüsterte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Erzählerin</w:t>
      </w:r>
      <w:r>
        <w:rPr>
          <w:spacing w:val="-5"/>
        </w:rPr>
        <w:t xml:space="preserve"> </w:t>
      </w:r>
      <w:r>
        <w:t>ins</w:t>
      </w:r>
      <w:r>
        <w:rPr>
          <w:spacing w:val="-5"/>
        </w:rPr>
        <w:t xml:space="preserve"> </w:t>
      </w:r>
      <w:r>
        <w:t>Ohr,</w:t>
      </w:r>
      <w:r>
        <w:rPr>
          <w:spacing w:val="-5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doch</w:t>
      </w:r>
      <w:r>
        <w:rPr>
          <w:spacing w:val="-5"/>
        </w:rPr>
        <w:t xml:space="preserve"> </w:t>
      </w:r>
      <w:r>
        <w:t xml:space="preserve">jetzt mit dem Märchen erzählen beginnen sollte. Eine Krokodil-Handpuppe half das Märchenbuch aus dem Rucksack zu holen. Dabei passierten noch viele lustige Sachen und die Lese-Aktion </w:t>
      </w:r>
      <w:r>
        <w:t>wurde zum Erlebnis. Das Märchen „Fatima und der Traumdieb“ sorgte im Anschluss für viele interessante Gespräche und für Fragen.</w:t>
      </w:r>
    </w:p>
    <w:p w:rsidR="00A07FC7" w:rsidRDefault="006E41CE">
      <w:pPr>
        <w:pStyle w:val="Textkrper"/>
        <w:spacing w:line="228" w:lineRule="auto"/>
      </w:pPr>
      <w:r>
        <w:t>Frau Mechthild Goetze-Hillebrand möchten wir unbedingt noch weitere Male in unserem FAZ erleben und genießen.</w:t>
      </w:r>
      <w:bookmarkEnd w:id="0"/>
      <w:bookmarkEnd w:id="1"/>
    </w:p>
    <w:sectPr w:rsidR="00A07FC7">
      <w:type w:val="continuous"/>
      <w:pgSz w:w="11910" w:h="16840"/>
      <w:pgMar w:top="102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FC7"/>
    <w:rsid w:val="00155AAE"/>
    <w:rsid w:val="006E41CE"/>
    <w:rsid w:val="00A0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6A27"/>
  <w15:docId w15:val="{1444DA51-5069-4EA4-9F94-F6B1FAA7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"/>
    </w:p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 3</vt:lpstr>
    </vt:vector>
  </TitlesOfParts>
  <Company>PC-200-1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 3</dc:title>
  <cp:lastModifiedBy>Thomas Sebert</cp:lastModifiedBy>
  <cp:revision>3</cp:revision>
  <dcterms:created xsi:type="dcterms:W3CDTF">2024-04-23T10:55:00Z</dcterms:created>
  <dcterms:modified xsi:type="dcterms:W3CDTF">2024-04-23T11:11:00Z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Pages</vt:lpwstr>
  </property>
  <property fmtid="{D5CDD505-2E9C-101B-9397-08002B2CF9AE}" pid="4" name="LastSaved">
    <vt:filetime>2024-04-23T00:00:00Z</vt:filetime>
  </property>
  <property fmtid="{D5CDD505-2E9C-101B-9397-08002B2CF9AE}" pid="5" name="Producer">
    <vt:lpwstr>iOS Version 17.4.1 (Build 21E236) Quartz PDFContext</vt:lpwstr>
  </property>
</Properties>
</file>